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B331" w14:textId="6CAE1082" w:rsidR="000B6634" w:rsidRPr="00941EB1" w:rsidRDefault="000B6634" w:rsidP="002B3178">
      <w:pPr>
        <w:rPr>
          <w:b/>
          <w:bCs/>
        </w:rPr>
      </w:pPr>
      <w:r w:rsidRPr="00941EB1">
        <w:rPr>
          <w:b/>
          <w:bCs/>
        </w:rPr>
        <w:t>About the Role</w:t>
      </w:r>
    </w:p>
    <w:p w14:paraId="1A318058" w14:textId="75D1BE50" w:rsidR="003E49F0" w:rsidRPr="00941EB1" w:rsidRDefault="003E49F0" w:rsidP="002B3178">
      <w:r w:rsidRPr="00941EB1">
        <w:t>The</w:t>
      </w:r>
      <w:r w:rsidR="007D732B" w:rsidRPr="00941EB1">
        <w:t xml:space="preserve"> Full Time (FTO)</w:t>
      </w:r>
      <w:r w:rsidRPr="00941EB1">
        <w:t xml:space="preserve"> Equality</w:t>
      </w:r>
      <w:r w:rsidR="00194F6C" w:rsidRPr="00941EB1">
        <w:t xml:space="preserve"> &amp; Wellbeing</w:t>
      </w:r>
      <w:r w:rsidRPr="00941EB1">
        <w:t xml:space="preserve"> Officer is a student elected from UCB to support students from underrepresented </w:t>
      </w:r>
      <w:r w:rsidR="00BE3B3F" w:rsidRPr="00941EB1">
        <w:t xml:space="preserve">and minoritized </w:t>
      </w:r>
      <w:r w:rsidRPr="00941EB1">
        <w:t xml:space="preserve">groups to create an inclusive and vibrant student community. They lead the Guild’s work on student experience and inclusion in the University, College, locally and nationally. </w:t>
      </w:r>
    </w:p>
    <w:p w14:paraId="4EF6E04F" w14:textId="77777777" w:rsidR="00C45A2B" w:rsidRPr="00941EB1" w:rsidRDefault="00C45A2B" w:rsidP="002B3178"/>
    <w:p w14:paraId="75A3FEC6" w14:textId="77777777" w:rsidR="00032CF9" w:rsidRPr="00941EB1" w:rsidRDefault="00032CF9" w:rsidP="00032CF9">
      <w:pPr>
        <w:rPr>
          <w:b/>
          <w:bCs/>
        </w:rPr>
      </w:pPr>
      <w:proofErr w:type="gramStart"/>
      <w:r w:rsidRPr="00941EB1">
        <w:rPr>
          <w:b/>
          <w:bCs/>
        </w:rPr>
        <w:t>In order to</w:t>
      </w:r>
      <w:proofErr w:type="gramEnd"/>
      <w:r w:rsidRPr="00941EB1">
        <w:rPr>
          <w:b/>
          <w:bCs/>
        </w:rPr>
        <w:t xml:space="preserve"> be </w:t>
      </w:r>
      <w:proofErr w:type="gramStart"/>
      <w:r w:rsidRPr="00941EB1">
        <w:rPr>
          <w:b/>
          <w:bCs/>
        </w:rPr>
        <w:t>eligible</w:t>
      </w:r>
      <w:proofErr w:type="gramEnd"/>
      <w:r w:rsidRPr="00941EB1">
        <w:rPr>
          <w:b/>
          <w:bCs/>
        </w:rPr>
        <w:t xml:space="preserve"> you must:</w:t>
      </w:r>
    </w:p>
    <w:p w14:paraId="2F71D85C" w14:textId="77777777" w:rsidR="00032CF9" w:rsidRPr="00941EB1" w:rsidRDefault="00032CF9" w:rsidP="00032CF9">
      <w:pPr>
        <w:pStyle w:val="ListParagraph"/>
        <w:numPr>
          <w:ilvl w:val="0"/>
          <w:numId w:val="5"/>
        </w:numPr>
      </w:pPr>
      <w:r w:rsidRPr="00941EB1">
        <w:t>Be at least 18 years of age by 1</w:t>
      </w:r>
      <w:r w:rsidRPr="00941EB1">
        <w:rPr>
          <w:vertAlign w:val="superscript"/>
        </w:rPr>
        <w:t>st</w:t>
      </w:r>
      <w:r w:rsidRPr="00941EB1">
        <w:t xml:space="preserve"> July 2026.</w:t>
      </w:r>
    </w:p>
    <w:p w14:paraId="3D860096" w14:textId="77777777" w:rsidR="00032CF9" w:rsidRPr="00941EB1" w:rsidRDefault="00032CF9" w:rsidP="00032CF9">
      <w:pPr>
        <w:pStyle w:val="ListParagraph"/>
        <w:numPr>
          <w:ilvl w:val="0"/>
          <w:numId w:val="5"/>
        </w:numPr>
      </w:pPr>
      <w:r w:rsidRPr="00941EB1">
        <w:t>Complete your studies by July 1</w:t>
      </w:r>
      <w:r w:rsidRPr="00941EB1">
        <w:rPr>
          <w:vertAlign w:val="superscript"/>
        </w:rPr>
        <w:t>st</w:t>
      </w:r>
      <w:proofErr w:type="gramStart"/>
      <w:r w:rsidRPr="00941EB1">
        <w:t xml:space="preserve"> 2026</w:t>
      </w:r>
      <w:proofErr w:type="gramEnd"/>
      <w:r w:rsidRPr="00941EB1">
        <w:t xml:space="preserve"> OR take a sabbatical year out of your studies (The Guild will help you organise this)</w:t>
      </w:r>
    </w:p>
    <w:p w14:paraId="58D1590D" w14:textId="77777777" w:rsidR="00032CF9" w:rsidRPr="00941EB1" w:rsidRDefault="00032CF9" w:rsidP="00032CF9">
      <w:pPr>
        <w:pStyle w:val="ListParagraph"/>
        <w:numPr>
          <w:ilvl w:val="0"/>
          <w:numId w:val="5"/>
        </w:numPr>
      </w:pPr>
      <w:r w:rsidRPr="00941EB1">
        <w:t xml:space="preserve">Understand that this is a paid role in which The Guild of Students will be your employer. </w:t>
      </w:r>
    </w:p>
    <w:p w14:paraId="0174E40A" w14:textId="77777777" w:rsidR="00C45A2B" w:rsidRPr="00941EB1" w:rsidRDefault="00C45A2B" w:rsidP="002B3178"/>
    <w:p w14:paraId="68F38E4E" w14:textId="77777777" w:rsidR="003E49F0" w:rsidRPr="00941EB1" w:rsidRDefault="003E49F0" w:rsidP="002B3178"/>
    <w:p w14:paraId="0BBB2E56" w14:textId="131F1DC9" w:rsidR="000B6634" w:rsidRPr="00941EB1" w:rsidRDefault="000B6634" w:rsidP="002B3178">
      <w:pPr>
        <w:rPr>
          <w:b/>
          <w:bCs/>
        </w:rPr>
      </w:pPr>
      <w:r w:rsidRPr="00941EB1">
        <w:rPr>
          <w:b/>
          <w:bCs/>
        </w:rPr>
        <w:t>Responsibilities</w:t>
      </w:r>
    </w:p>
    <w:p w14:paraId="4868A021" w14:textId="7A2031E1" w:rsidR="003E49F0" w:rsidRPr="00941EB1" w:rsidRDefault="003E49F0" w:rsidP="002B3178">
      <w:r w:rsidRPr="00941EB1">
        <w:t xml:space="preserve">As the </w:t>
      </w:r>
      <w:r w:rsidR="00492F9B" w:rsidRPr="00941EB1">
        <w:t>Equality</w:t>
      </w:r>
      <w:r w:rsidRPr="00941EB1">
        <w:t xml:space="preserve"> Officer you will: </w:t>
      </w:r>
    </w:p>
    <w:p w14:paraId="4A6EA107" w14:textId="77777777" w:rsidR="00A71044" w:rsidRPr="00941EB1" w:rsidRDefault="003E49F0" w:rsidP="003E49F0">
      <w:pPr>
        <w:pStyle w:val="ListParagraph"/>
        <w:numPr>
          <w:ilvl w:val="0"/>
          <w:numId w:val="4"/>
        </w:numPr>
      </w:pPr>
      <w:r w:rsidRPr="00941EB1">
        <w:t xml:space="preserve">Work with other </w:t>
      </w:r>
      <w:r w:rsidR="000B6634" w:rsidRPr="00941EB1">
        <w:t xml:space="preserve">Officers/representatives </w:t>
      </w:r>
      <w:r w:rsidRPr="00941EB1">
        <w:t>to ensure all students</w:t>
      </w:r>
      <w:r w:rsidR="000B6634" w:rsidRPr="00941EB1">
        <w:t xml:space="preserve"> </w:t>
      </w:r>
      <w:r w:rsidRPr="00941EB1">
        <w:t xml:space="preserve">are represented on issues related to their experience at </w:t>
      </w:r>
      <w:r w:rsidR="00A45138" w:rsidRPr="00941EB1">
        <w:t>UCB or the Guild, particularly underrepresented or minoritized groups</w:t>
      </w:r>
      <w:r w:rsidRPr="00941EB1">
        <w:t xml:space="preserve"> </w:t>
      </w:r>
    </w:p>
    <w:p w14:paraId="3E194059" w14:textId="04EDB896" w:rsidR="00A71044" w:rsidRPr="00941EB1" w:rsidRDefault="00A71044" w:rsidP="00A71044">
      <w:pPr>
        <w:pStyle w:val="ListParagraph"/>
        <w:numPr>
          <w:ilvl w:val="0"/>
          <w:numId w:val="4"/>
        </w:numPr>
      </w:pPr>
      <w:r w:rsidRPr="00941EB1">
        <w:t>Hold regular remit meetings with other Equaltiy &amp; Wellbeing Officers</w:t>
      </w:r>
    </w:p>
    <w:p w14:paraId="0448DC9C" w14:textId="44E2C364" w:rsidR="003E49F0" w:rsidRPr="00941EB1" w:rsidRDefault="003E49F0" w:rsidP="003E49F0">
      <w:pPr>
        <w:pStyle w:val="ListParagraph"/>
        <w:numPr>
          <w:ilvl w:val="0"/>
          <w:numId w:val="4"/>
        </w:numPr>
      </w:pPr>
      <w:r w:rsidRPr="00941EB1">
        <w:t>Be the main point of contact</w:t>
      </w:r>
      <w:r w:rsidR="00482D51" w:rsidRPr="00941EB1">
        <w:t xml:space="preserve"> alongside the Equality</w:t>
      </w:r>
      <w:r w:rsidR="00194F6C" w:rsidRPr="00941EB1">
        <w:t xml:space="preserve"> &amp; Wellbeing</w:t>
      </w:r>
      <w:r w:rsidR="00482D51" w:rsidRPr="00941EB1">
        <w:t xml:space="preserve"> Part Time Officers (PTO)</w:t>
      </w:r>
      <w:r w:rsidRPr="00941EB1">
        <w:t xml:space="preserve"> to support and develop Women’s, LGBT+, Disabled, Students of Colour, International, Multifaith and Widening Access student networks </w:t>
      </w:r>
    </w:p>
    <w:p w14:paraId="3F30D060" w14:textId="0DAB8953" w:rsidR="0098180E" w:rsidRPr="00941EB1" w:rsidRDefault="0098180E" w:rsidP="003E49F0">
      <w:pPr>
        <w:pStyle w:val="ListParagraph"/>
        <w:numPr>
          <w:ilvl w:val="0"/>
          <w:numId w:val="4"/>
        </w:numPr>
      </w:pPr>
      <w:r w:rsidRPr="00941EB1">
        <w:t xml:space="preserve">Work with </w:t>
      </w:r>
      <w:r w:rsidR="00DF73C6" w:rsidRPr="00941EB1">
        <w:t>representative groups (</w:t>
      </w:r>
      <w:proofErr w:type="spellStart"/>
      <w:r w:rsidR="00DF73C6" w:rsidRPr="00941EB1">
        <w:t>eg.</w:t>
      </w:r>
      <w:proofErr w:type="spellEnd"/>
      <w:r w:rsidR="00DF73C6" w:rsidRPr="00941EB1">
        <w:t xml:space="preserve"> Liberation group forums)</w:t>
      </w:r>
      <w:r w:rsidRPr="00941EB1">
        <w:t xml:space="preserve"> where appropriate</w:t>
      </w:r>
    </w:p>
    <w:p w14:paraId="6F4E4795" w14:textId="19C5D65B" w:rsidR="003E49F0" w:rsidRPr="00941EB1" w:rsidRDefault="003E49F0" w:rsidP="003E49F0">
      <w:pPr>
        <w:pStyle w:val="ListParagraph"/>
        <w:numPr>
          <w:ilvl w:val="0"/>
          <w:numId w:val="4"/>
        </w:numPr>
      </w:pPr>
      <w:r w:rsidRPr="00941EB1">
        <w:t xml:space="preserve">Support campaigns, activities, and research into diverse student experiences to ensure Guild and University activities and facilities are accessible to all students </w:t>
      </w:r>
    </w:p>
    <w:p w14:paraId="2CBD76D7" w14:textId="77777777" w:rsidR="003E49F0" w:rsidRPr="00941EB1" w:rsidRDefault="003E49F0" w:rsidP="003E49F0">
      <w:pPr>
        <w:pStyle w:val="ListParagraph"/>
        <w:numPr>
          <w:ilvl w:val="0"/>
          <w:numId w:val="4"/>
        </w:numPr>
      </w:pPr>
      <w:r w:rsidRPr="00941EB1">
        <w:t xml:space="preserve">Produce information and holding regular forums and other events to gather feedback and communicate the Guild’s work to the wider student body </w:t>
      </w:r>
    </w:p>
    <w:p w14:paraId="0C18D564" w14:textId="66EFC2C1" w:rsidR="00910E02" w:rsidRPr="00941EB1" w:rsidRDefault="00910E02" w:rsidP="00910E02">
      <w:pPr>
        <w:pStyle w:val="ListParagraph"/>
        <w:numPr>
          <w:ilvl w:val="0"/>
          <w:numId w:val="4"/>
        </w:numPr>
      </w:pPr>
      <w:r w:rsidRPr="00941EB1">
        <w:t>Lead the Guild’s campaigns on relevant equity, diversity, and inclusion (EDI) issues</w:t>
      </w:r>
      <w:r w:rsidR="00E058DD" w:rsidRPr="00941EB1">
        <w:t xml:space="preserve"> alongside the Equality</w:t>
      </w:r>
      <w:r w:rsidR="00194F6C" w:rsidRPr="00941EB1">
        <w:t xml:space="preserve"> </w:t>
      </w:r>
      <w:r w:rsidR="00F542F4" w:rsidRPr="00941EB1">
        <w:t>&amp; Wellbeing</w:t>
      </w:r>
      <w:r w:rsidR="00E058DD" w:rsidRPr="00941EB1">
        <w:t xml:space="preserve"> PTOs</w:t>
      </w:r>
      <w:r w:rsidRPr="00941EB1">
        <w:t xml:space="preserve"> </w:t>
      </w:r>
    </w:p>
    <w:p w14:paraId="68753166" w14:textId="031BD10D" w:rsidR="0098180E" w:rsidRPr="00941EB1" w:rsidRDefault="005B5081" w:rsidP="005B5081">
      <w:pPr>
        <w:pStyle w:val="ListParagraph"/>
        <w:numPr>
          <w:ilvl w:val="0"/>
          <w:numId w:val="4"/>
        </w:numPr>
      </w:pPr>
      <w:r w:rsidRPr="00941EB1">
        <w:t>Engage with your fellow Officers and Guild staff to help ensure that the staff, Board, and wider officer team are up to date</w:t>
      </w:r>
    </w:p>
    <w:p w14:paraId="2FBF178C" w14:textId="5B875C2D" w:rsidR="00910E02" w:rsidRPr="00941EB1" w:rsidRDefault="00910E02" w:rsidP="00910E02">
      <w:pPr>
        <w:pStyle w:val="ListParagraph"/>
        <w:numPr>
          <w:ilvl w:val="0"/>
          <w:numId w:val="4"/>
        </w:numPr>
      </w:pPr>
      <w:r w:rsidRPr="00941EB1">
        <w:t xml:space="preserve">Develop partnerships to support students’ </w:t>
      </w:r>
      <w:r w:rsidR="001B41B6" w:rsidRPr="00941EB1">
        <w:t>life opportunities</w:t>
      </w:r>
      <w:r w:rsidRPr="00941EB1">
        <w:t xml:space="preserve"> with other Students’ Unions, community groups, and the National Union of Students (NUS)</w:t>
      </w:r>
    </w:p>
    <w:p w14:paraId="33CCF929" w14:textId="77777777" w:rsidR="002D662D" w:rsidRPr="00941EB1" w:rsidRDefault="002D662D" w:rsidP="002D662D">
      <w:pPr>
        <w:pStyle w:val="ListParagraph"/>
        <w:numPr>
          <w:ilvl w:val="0"/>
          <w:numId w:val="4"/>
        </w:numPr>
      </w:pPr>
      <w:r w:rsidRPr="00941EB1">
        <w:t xml:space="preserve">Be an active member of the Executive Committee to discuss emerging issues and what to do </w:t>
      </w:r>
      <w:proofErr w:type="gramStart"/>
      <w:r w:rsidRPr="00941EB1">
        <w:t>in order to</w:t>
      </w:r>
      <w:proofErr w:type="gramEnd"/>
      <w:r w:rsidRPr="00941EB1">
        <w:t xml:space="preserve"> accomplish policy goals</w:t>
      </w:r>
    </w:p>
    <w:p w14:paraId="597F6BCA" w14:textId="77777777" w:rsidR="002D662D" w:rsidRPr="00941EB1" w:rsidRDefault="002D662D" w:rsidP="002D662D">
      <w:pPr>
        <w:pStyle w:val="ListParagraph"/>
        <w:numPr>
          <w:ilvl w:val="0"/>
          <w:numId w:val="4"/>
        </w:numPr>
      </w:pPr>
      <w:r w:rsidRPr="00941EB1">
        <w:t>Attending Student Council to discuss policy or key issues, keep the student body up to date with your work, and provide opportunities for students to give feedback on the delivery of your role as their Representative.</w:t>
      </w:r>
    </w:p>
    <w:p w14:paraId="085712AE" w14:textId="77777777" w:rsidR="002D662D" w:rsidRPr="00941EB1" w:rsidRDefault="002D662D" w:rsidP="002D662D">
      <w:pPr>
        <w:pStyle w:val="ListParagraph"/>
        <w:numPr>
          <w:ilvl w:val="0"/>
          <w:numId w:val="4"/>
        </w:numPr>
      </w:pPr>
      <w:r w:rsidRPr="00941EB1">
        <w:t>Help to inform and shape The Guild’s Annual Plan where appropriate.</w:t>
      </w:r>
    </w:p>
    <w:p w14:paraId="0F745F14" w14:textId="77777777" w:rsidR="002D662D" w:rsidRPr="00941EB1" w:rsidRDefault="002D662D" w:rsidP="002D662D">
      <w:pPr>
        <w:pStyle w:val="ListParagraph"/>
        <w:numPr>
          <w:ilvl w:val="0"/>
          <w:numId w:val="4"/>
        </w:numPr>
      </w:pPr>
      <w:r w:rsidRPr="00941EB1">
        <w:t>Work with support from the staff team in the delivery of your manifesto, alongside The Guild’s Annual Plan &amp; wider Strategy.</w:t>
      </w:r>
    </w:p>
    <w:p w14:paraId="17A96B6C" w14:textId="6DF6347D" w:rsidR="001F1B65" w:rsidRPr="00941EB1" w:rsidRDefault="001F1B65" w:rsidP="001F1B65">
      <w:pPr>
        <w:pStyle w:val="ListParagraph"/>
        <w:numPr>
          <w:ilvl w:val="0"/>
          <w:numId w:val="4"/>
        </w:numPr>
      </w:pPr>
      <w:r w:rsidRPr="00941EB1">
        <w:t>Work collaboratively with the E</w:t>
      </w:r>
      <w:r w:rsidR="00575954" w:rsidRPr="00941EB1">
        <w:t>quality</w:t>
      </w:r>
      <w:r w:rsidRPr="00941EB1">
        <w:t xml:space="preserve"> PTOs as a team to share and widen the work of the E</w:t>
      </w:r>
      <w:r w:rsidR="00575954" w:rsidRPr="00941EB1">
        <w:t>quality</w:t>
      </w:r>
      <w:r w:rsidR="00F542F4" w:rsidRPr="00941EB1">
        <w:t xml:space="preserve"> &amp; Wellbeing</w:t>
      </w:r>
      <w:r w:rsidRPr="00941EB1">
        <w:t xml:space="preserve"> Officer team</w:t>
      </w:r>
    </w:p>
    <w:p w14:paraId="762CE3DD" w14:textId="0FA3E26D" w:rsidR="0056374A" w:rsidRPr="00941EB1" w:rsidRDefault="0056374A" w:rsidP="0056374A">
      <w:pPr>
        <w:pStyle w:val="ListParagraph"/>
        <w:numPr>
          <w:ilvl w:val="0"/>
          <w:numId w:val="4"/>
        </w:numPr>
        <w:suppressAutoHyphens/>
        <w:autoSpaceDN w:val="0"/>
        <w:spacing w:after="160" w:line="276" w:lineRule="auto"/>
      </w:pPr>
      <w:r w:rsidRPr="00941EB1">
        <w:t>Participating with UCB’s Disciplinary processes to make decisions that are fair to the full student body</w:t>
      </w:r>
    </w:p>
    <w:p w14:paraId="4415E971" w14:textId="0FCFF47F" w:rsidR="001F1B65" w:rsidRPr="00941EB1" w:rsidRDefault="00685054" w:rsidP="00910E02">
      <w:pPr>
        <w:pStyle w:val="ListParagraph"/>
        <w:numPr>
          <w:ilvl w:val="0"/>
          <w:numId w:val="4"/>
        </w:numPr>
      </w:pPr>
      <w:r w:rsidRPr="00941EB1">
        <w:lastRenderedPageBreak/>
        <w:t xml:space="preserve">Remain up to date with relevant </w:t>
      </w:r>
      <w:r w:rsidR="00FE092A" w:rsidRPr="00941EB1">
        <w:t>current affairs that impact students of underrepresented or minoritiz</w:t>
      </w:r>
      <w:r w:rsidR="00FD060F" w:rsidRPr="00941EB1">
        <w:t>ed</w:t>
      </w:r>
    </w:p>
    <w:p w14:paraId="26C1C833" w14:textId="77777777" w:rsidR="0016001D" w:rsidRPr="00941EB1" w:rsidRDefault="0016001D" w:rsidP="0016001D">
      <w:pPr>
        <w:pStyle w:val="ListParagraph"/>
        <w:numPr>
          <w:ilvl w:val="0"/>
          <w:numId w:val="4"/>
        </w:numPr>
      </w:pPr>
      <w:r w:rsidRPr="00941EB1">
        <w:t>Sit on decision panels to help steer the decision process within The Guild as a Students Union</w:t>
      </w:r>
    </w:p>
    <w:p w14:paraId="72A45E47" w14:textId="77777777" w:rsidR="0016001D" w:rsidRPr="00941EB1" w:rsidRDefault="0016001D" w:rsidP="0016001D">
      <w:pPr>
        <w:pStyle w:val="ListParagraph"/>
        <w:ind w:left="360"/>
      </w:pPr>
    </w:p>
    <w:p w14:paraId="4979BF0E" w14:textId="77777777" w:rsidR="003E49F0" w:rsidRPr="00941EB1" w:rsidRDefault="003E49F0" w:rsidP="003E49F0"/>
    <w:p w14:paraId="543EB42A" w14:textId="77777777" w:rsidR="006B7708" w:rsidRPr="00941EB1" w:rsidRDefault="006B7708" w:rsidP="006B7708">
      <w:pPr>
        <w:rPr>
          <w:b/>
          <w:bCs/>
        </w:rPr>
      </w:pPr>
      <w:r w:rsidRPr="00941EB1">
        <w:rPr>
          <w:b/>
          <w:bCs/>
        </w:rPr>
        <w:t>Your Role as a Trustee</w:t>
      </w:r>
    </w:p>
    <w:p w14:paraId="04929B15" w14:textId="1D2B702A" w:rsidR="006B7708" w:rsidRPr="00941EB1" w:rsidRDefault="006B7708" w:rsidP="006B7708">
      <w:r w:rsidRPr="00941EB1">
        <w:t xml:space="preserve">The Guild of Students is a registered charity, committed to helping students leave UCB at their personal best. As an elected </w:t>
      </w:r>
      <w:r w:rsidR="001333EE" w:rsidRPr="00941EB1">
        <w:t xml:space="preserve">Full Time </w:t>
      </w:r>
      <w:r w:rsidRPr="00941EB1">
        <w:t xml:space="preserve">Officer, you will become a Trustee to oversee the charitable running of the Guild alongside students and external specialists. As a trustee you will be expected to: </w:t>
      </w:r>
    </w:p>
    <w:p w14:paraId="075436B8" w14:textId="77777777" w:rsidR="006B7708" w:rsidRPr="00941EB1" w:rsidRDefault="006B7708" w:rsidP="006B7708">
      <w:pPr>
        <w:pStyle w:val="ListParagraph"/>
        <w:numPr>
          <w:ilvl w:val="0"/>
          <w:numId w:val="2"/>
        </w:numPr>
      </w:pPr>
      <w:r w:rsidRPr="00941EB1">
        <w:t xml:space="preserve">Promote the purpose, vision, aims and objectives of the Union </w:t>
      </w:r>
    </w:p>
    <w:p w14:paraId="44C3EC43" w14:textId="77777777" w:rsidR="006B7708" w:rsidRPr="00941EB1" w:rsidRDefault="006B7708" w:rsidP="006B7708">
      <w:pPr>
        <w:pStyle w:val="ListParagraph"/>
        <w:numPr>
          <w:ilvl w:val="0"/>
          <w:numId w:val="2"/>
        </w:numPr>
      </w:pPr>
      <w:r w:rsidRPr="00941EB1">
        <w:t xml:space="preserve">Act in accordance with the Trustees’ Code of Conduct </w:t>
      </w:r>
    </w:p>
    <w:p w14:paraId="2B4BA1C1" w14:textId="77777777" w:rsidR="006B7708" w:rsidRPr="00941EB1" w:rsidRDefault="006B7708" w:rsidP="006B7708">
      <w:pPr>
        <w:pStyle w:val="ListParagraph"/>
        <w:numPr>
          <w:ilvl w:val="0"/>
          <w:numId w:val="2"/>
        </w:numPr>
      </w:pPr>
      <w:r w:rsidRPr="00941EB1">
        <w:t xml:space="preserve">Abide by the laws of the United Kingdom and by the Guild’s Constitution </w:t>
      </w:r>
    </w:p>
    <w:p w14:paraId="0F8933AC" w14:textId="77777777" w:rsidR="006B7708" w:rsidRPr="00941EB1" w:rsidRDefault="006B7708" w:rsidP="006B7708">
      <w:pPr>
        <w:pStyle w:val="ListParagraph"/>
        <w:numPr>
          <w:ilvl w:val="0"/>
          <w:numId w:val="2"/>
        </w:numPr>
      </w:pPr>
      <w:r w:rsidRPr="00941EB1">
        <w:t>Attend about 4 Board meetings a year, as well as training and induction. You'll also attend Subcommittees</w:t>
      </w:r>
    </w:p>
    <w:p w14:paraId="1D8FF6B3" w14:textId="77777777" w:rsidR="006B7708" w:rsidRPr="00941EB1" w:rsidRDefault="006B7708" w:rsidP="006B7708">
      <w:pPr>
        <w:pStyle w:val="ListParagraph"/>
        <w:numPr>
          <w:ilvl w:val="0"/>
          <w:numId w:val="2"/>
        </w:numPr>
      </w:pPr>
      <w:r w:rsidRPr="00941EB1">
        <w:t xml:space="preserve">Prepare for Board Meetings by reading through papers and materials, which you will receive support to do </w:t>
      </w:r>
    </w:p>
    <w:p w14:paraId="6C4C6C49" w14:textId="3C83E34F" w:rsidR="00556C93" w:rsidRPr="00941EB1" w:rsidRDefault="006B7708" w:rsidP="006B7708">
      <w:pPr>
        <w:pStyle w:val="ListParagraph"/>
        <w:numPr>
          <w:ilvl w:val="0"/>
          <w:numId w:val="2"/>
        </w:numPr>
      </w:pPr>
      <w:r w:rsidRPr="00941EB1">
        <w:t>Keep in regular contact via email with the other Trustees</w:t>
      </w:r>
    </w:p>
    <w:p w14:paraId="69B0C569" w14:textId="77777777" w:rsidR="00ED5F9C" w:rsidRPr="00941EB1" w:rsidRDefault="00ED5F9C" w:rsidP="00ED5F9C"/>
    <w:p w14:paraId="09BAC9F7" w14:textId="77777777" w:rsidR="00ED5F9C" w:rsidRPr="00941EB1" w:rsidRDefault="00ED5F9C" w:rsidP="00ED5F9C">
      <w:r w:rsidRPr="00941EB1">
        <w:t>Additionally, Full-time Officers will be expected to hold one of the following positions:</w:t>
      </w:r>
    </w:p>
    <w:p w14:paraId="5DE2AC05" w14:textId="77777777" w:rsidR="00ED5F9C" w:rsidRPr="00941EB1" w:rsidRDefault="00ED5F9C" w:rsidP="00ED5F9C">
      <w:pPr>
        <w:pStyle w:val="ListParagraph"/>
        <w:numPr>
          <w:ilvl w:val="0"/>
          <w:numId w:val="6"/>
        </w:numPr>
      </w:pPr>
      <w:r w:rsidRPr="00941EB1">
        <w:t>Representative of The Guild and student body in UCB’s Corporation meetings</w:t>
      </w:r>
    </w:p>
    <w:p w14:paraId="5BEE2ADC" w14:textId="77777777" w:rsidR="00ED5F9C" w:rsidRPr="00941EB1" w:rsidRDefault="00ED5F9C" w:rsidP="00ED5F9C">
      <w:pPr>
        <w:pStyle w:val="ListParagraph"/>
        <w:numPr>
          <w:ilvl w:val="0"/>
          <w:numId w:val="6"/>
        </w:numPr>
      </w:pPr>
      <w:r w:rsidRPr="00941EB1">
        <w:t>Act as chair of the Officer Executive Committee</w:t>
      </w:r>
    </w:p>
    <w:p w14:paraId="5AEF1B1A" w14:textId="77777777" w:rsidR="00ED5F9C" w:rsidRPr="00941EB1" w:rsidRDefault="00ED5F9C" w:rsidP="00ED5F9C">
      <w:pPr>
        <w:pStyle w:val="ListParagraph"/>
        <w:numPr>
          <w:ilvl w:val="0"/>
          <w:numId w:val="6"/>
        </w:numPr>
      </w:pPr>
      <w:r w:rsidRPr="00941EB1">
        <w:t xml:space="preserve">Act as Deputy Chair of Guild of Students’ Board of Trustees </w:t>
      </w:r>
    </w:p>
    <w:p w14:paraId="7A78DCC7" w14:textId="77777777" w:rsidR="00ED5F9C" w:rsidRDefault="00ED5F9C" w:rsidP="00ED5F9C"/>
    <w:sectPr w:rsidR="00ED5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9E2"/>
    <w:multiLevelType w:val="hybridMultilevel"/>
    <w:tmpl w:val="9E6C3EEA"/>
    <w:lvl w:ilvl="0" w:tplc="7676319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C0056"/>
    <w:multiLevelType w:val="hybridMultilevel"/>
    <w:tmpl w:val="385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6B7C7D"/>
    <w:multiLevelType w:val="hybridMultilevel"/>
    <w:tmpl w:val="460C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B03D7"/>
    <w:multiLevelType w:val="hybridMultilevel"/>
    <w:tmpl w:val="028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0656E"/>
    <w:multiLevelType w:val="hybridMultilevel"/>
    <w:tmpl w:val="F218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F24B8"/>
    <w:multiLevelType w:val="hybridMultilevel"/>
    <w:tmpl w:val="90AEE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415135">
    <w:abstractNumId w:val="2"/>
  </w:num>
  <w:num w:numId="2" w16cid:durableId="1748184968">
    <w:abstractNumId w:val="3"/>
  </w:num>
  <w:num w:numId="3" w16cid:durableId="497232337">
    <w:abstractNumId w:val="4"/>
  </w:num>
  <w:num w:numId="4" w16cid:durableId="1558778604">
    <w:abstractNumId w:val="1"/>
  </w:num>
  <w:num w:numId="5" w16cid:durableId="1301375067">
    <w:abstractNumId w:val="5"/>
  </w:num>
  <w:num w:numId="6" w16cid:durableId="136101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10"/>
    <w:rsid w:val="00032CF9"/>
    <w:rsid w:val="000B6634"/>
    <w:rsid w:val="00117EF6"/>
    <w:rsid w:val="001333EE"/>
    <w:rsid w:val="0016001D"/>
    <w:rsid w:val="00194F6C"/>
    <w:rsid w:val="001B41B6"/>
    <w:rsid w:val="001C274A"/>
    <w:rsid w:val="001F1B65"/>
    <w:rsid w:val="002B3178"/>
    <w:rsid w:val="002D662D"/>
    <w:rsid w:val="003E49F0"/>
    <w:rsid w:val="003F3FA3"/>
    <w:rsid w:val="00482D51"/>
    <w:rsid w:val="00492F9B"/>
    <w:rsid w:val="00556C93"/>
    <w:rsid w:val="0056374A"/>
    <w:rsid w:val="00575954"/>
    <w:rsid w:val="005B35C2"/>
    <w:rsid w:val="005B5081"/>
    <w:rsid w:val="005D4CCF"/>
    <w:rsid w:val="00625878"/>
    <w:rsid w:val="00685054"/>
    <w:rsid w:val="006B7708"/>
    <w:rsid w:val="00740030"/>
    <w:rsid w:val="007D732B"/>
    <w:rsid w:val="00910E02"/>
    <w:rsid w:val="0092000F"/>
    <w:rsid w:val="00941EB1"/>
    <w:rsid w:val="0098180E"/>
    <w:rsid w:val="00A45138"/>
    <w:rsid w:val="00A67710"/>
    <w:rsid w:val="00A71044"/>
    <w:rsid w:val="00BE3B3F"/>
    <w:rsid w:val="00C45A2B"/>
    <w:rsid w:val="00C50D67"/>
    <w:rsid w:val="00C51B20"/>
    <w:rsid w:val="00C66DBB"/>
    <w:rsid w:val="00D06756"/>
    <w:rsid w:val="00DF73C6"/>
    <w:rsid w:val="00E058DD"/>
    <w:rsid w:val="00E33349"/>
    <w:rsid w:val="00ED5F9C"/>
    <w:rsid w:val="00F04D3B"/>
    <w:rsid w:val="00F542F4"/>
    <w:rsid w:val="00FD060F"/>
    <w:rsid w:val="00FE0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F8C"/>
  <w15:chartTrackingRefBased/>
  <w15:docId w15:val="{B9C6E77D-4C05-9244-B9FF-E0C040C6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710"/>
    <w:rPr>
      <w:rFonts w:eastAsiaTheme="majorEastAsia" w:cstheme="majorBidi"/>
      <w:color w:val="272727" w:themeColor="text1" w:themeTint="D8"/>
    </w:rPr>
  </w:style>
  <w:style w:type="paragraph" w:styleId="Title">
    <w:name w:val="Title"/>
    <w:basedOn w:val="Normal"/>
    <w:next w:val="Normal"/>
    <w:link w:val="TitleChar"/>
    <w:uiPriority w:val="10"/>
    <w:qFormat/>
    <w:rsid w:val="00A67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7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710"/>
    <w:rPr>
      <w:i/>
      <w:iCs/>
      <w:color w:val="404040" w:themeColor="text1" w:themeTint="BF"/>
    </w:rPr>
  </w:style>
  <w:style w:type="paragraph" w:styleId="ListParagraph">
    <w:name w:val="List Paragraph"/>
    <w:basedOn w:val="Normal"/>
    <w:qFormat/>
    <w:rsid w:val="00A67710"/>
    <w:pPr>
      <w:ind w:left="720"/>
      <w:contextualSpacing/>
    </w:pPr>
  </w:style>
  <w:style w:type="character" w:styleId="IntenseEmphasis">
    <w:name w:val="Intense Emphasis"/>
    <w:basedOn w:val="DefaultParagraphFont"/>
    <w:uiPriority w:val="21"/>
    <w:qFormat/>
    <w:rsid w:val="00A67710"/>
    <w:rPr>
      <w:i/>
      <w:iCs/>
      <w:color w:val="0F4761" w:themeColor="accent1" w:themeShade="BF"/>
    </w:rPr>
  </w:style>
  <w:style w:type="paragraph" w:styleId="IntenseQuote">
    <w:name w:val="Intense Quote"/>
    <w:basedOn w:val="Normal"/>
    <w:next w:val="Normal"/>
    <w:link w:val="IntenseQuoteChar"/>
    <w:uiPriority w:val="30"/>
    <w:qFormat/>
    <w:rsid w:val="00A6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710"/>
    <w:rPr>
      <w:i/>
      <w:iCs/>
      <w:color w:val="0F4761" w:themeColor="accent1" w:themeShade="BF"/>
    </w:rPr>
  </w:style>
  <w:style w:type="character" w:styleId="IntenseReference">
    <w:name w:val="Intense Reference"/>
    <w:basedOn w:val="DefaultParagraphFont"/>
    <w:uiPriority w:val="32"/>
    <w:qFormat/>
    <w:rsid w:val="00A67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ec5c9-946d-4f3a-adeb-815db21cd984">
      <Terms xmlns="http://schemas.microsoft.com/office/infopath/2007/PartnerControls"/>
    </lcf76f155ced4ddcb4097134ff3c332f>
    <TaxCatchAll xmlns="e4610b31-d44a-42e2-b07f-73553584a6e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70554820BB34ABD0C169A2BBE3C83" ma:contentTypeVersion="17" ma:contentTypeDescription="Create a new document." ma:contentTypeScope="" ma:versionID="f34540cd77beccad1ebe0bf32266e69c">
  <xsd:schema xmlns:xsd="http://www.w3.org/2001/XMLSchema" xmlns:xs="http://www.w3.org/2001/XMLSchema" xmlns:p="http://schemas.microsoft.com/office/2006/metadata/properties" xmlns:ns1="http://schemas.microsoft.com/sharepoint/v3" xmlns:ns2="832ec5c9-946d-4f3a-adeb-815db21cd984" xmlns:ns3="e4610b31-d44a-42e2-b07f-73553584a6e8" targetNamespace="http://schemas.microsoft.com/office/2006/metadata/properties" ma:root="true" ma:fieldsID="4e101445e0bd73f2dafe11e6e6f72005" ns1:_="" ns2:_="" ns3:_="">
    <xsd:import namespace="http://schemas.microsoft.com/sharepoint/v3"/>
    <xsd:import namespace="832ec5c9-946d-4f3a-adeb-815db21cd984"/>
    <xsd:import namespace="e4610b31-d44a-42e2-b07f-73553584a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ec5c9-946d-4f3a-adeb-815db21cd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6b02c-82dc-4ae2-b967-b5ec393e8e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10b31-d44a-42e2-b07f-73553584a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fa98-5563-4593-94af-85879c806255}" ma:internalName="TaxCatchAll" ma:showField="CatchAllData" ma:web="e4610b31-d44a-42e2-b07f-73553584a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2157B-F405-4F85-976A-67939E1E98E1}">
  <ds:schemaRefs>
    <ds:schemaRef ds:uri="http://schemas.microsoft.com/office/2006/metadata/properties"/>
    <ds:schemaRef ds:uri="http://schemas.microsoft.com/office/infopath/2007/PartnerControls"/>
    <ds:schemaRef ds:uri="832ec5c9-946d-4f3a-adeb-815db21cd984"/>
    <ds:schemaRef ds:uri="e4610b31-d44a-42e2-b07f-73553584a6e8"/>
    <ds:schemaRef ds:uri="http://schemas.microsoft.com/sharepoint/v3"/>
  </ds:schemaRefs>
</ds:datastoreItem>
</file>

<file path=customXml/itemProps2.xml><?xml version="1.0" encoding="utf-8"?>
<ds:datastoreItem xmlns:ds="http://schemas.openxmlformats.org/officeDocument/2006/customXml" ds:itemID="{1D9DD92B-8B03-4BD6-8358-D4E2558BF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2ec5c9-946d-4f3a-adeb-815db21cd984"/>
    <ds:schemaRef ds:uri="e4610b31-d44a-42e2-b07f-73553584a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10789-ED8F-443E-8D81-6672585E3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Harden-Way</dc:creator>
  <cp:keywords/>
  <dc:description/>
  <cp:lastModifiedBy>Jay Henri</cp:lastModifiedBy>
  <cp:revision>37</cp:revision>
  <dcterms:created xsi:type="dcterms:W3CDTF">2024-03-05T09:47:00Z</dcterms:created>
  <dcterms:modified xsi:type="dcterms:W3CDTF">2026-01-12T13:00:00Z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0x01010044670554820BB34ABD0C169A2BBE3C83</vt:lpwstr>
  </property>
  <property fmtid="{D5CDD505-2E9C-101B-9397-08002B2CF9AE}" pid="3" name="MediaServiceImageTags">
    <vt:lpwstr/>
  </property>
</Properties>
</file>